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right="24" w:firstLine="0"/>
        <w:jc w:val="left"/>
        <w:rPr>
          <w:rFonts w:ascii="Calibri" w:hAnsi="Calibri" w:cs="Calibri"/>
        </w:rPr>
      </w:pPr>
      <w:r>
        <w:t>2015 | 10| 07</w:t>
      </w:r>
      <w:r>
        <w:rPr>
          <w:rFonts w:ascii="Calibri" w:hAnsi="Calibri" w:cs="Calibri"/>
        </w:rPr>
        <w:t>.</w:t>
      </w:r>
    </w:p>
    <w:p w:rsidR="003D4EB8" w:rsidRDefault="003D4EB8">
      <w:pPr>
        <w:pStyle w:val="normal-header"/>
        <w:ind w:right="24" w:firstLine="0"/>
        <w:jc w:val="left"/>
        <w:rPr>
          <w:rFonts w:ascii="Times New Roman" w:hAnsi="Times New Roman" w:cs="Times New Roman"/>
        </w:rPr>
      </w:pPr>
      <w:r>
        <w:t>Szent Lázár Megyei Kórház</w:t>
      </w:r>
    </w:p>
    <w:p w:rsidR="003D4EB8" w:rsidRDefault="003D4EB8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Calibri" w:hAnsi="Calibri" w:cs="Calibri"/>
          <w:sz w:val="32"/>
          <w:szCs w:val="32"/>
        </w:rPr>
      </w:pPr>
    </w:p>
    <w:p w:rsidR="003D4EB8" w:rsidRDefault="003D4EB8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Calibri" w:hAnsi="Calibri" w:cs="Calibri"/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Sajtóközlemény</w:t>
      </w:r>
      <w:r>
        <w:rPr>
          <w:rFonts w:ascii="Calibri" w:hAnsi="Calibri" w:cs="Calibri"/>
          <w:color w:val="404040"/>
          <w:sz w:val="32"/>
          <w:szCs w:val="32"/>
          <w:lang w:val="hu-HU" w:eastAsia="hu-HU"/>
        </w:rPr>
        <w:tab/>
      </w:r>
      <w:r>
        <w:rPr>
          <w:rFonts w:ascii="Calibri" w:hAnsi="Calibri" w:cs="Calibri"/>
          <w:noProof w:val="0"/>
          <w:color w:val="404040"/>
          <w:sz w:val="32"/>
          <w:szCs w:val="32"/>
          <w:lang w:val="hu-HU"/>
        </w:rPr>
        <w:tab/>
      </w:r>
    </w:p>
    <w:p w:rsidR="003D4EB8" w:rsidRDefault="003D4EB8">
      <w:pPr>
        <w:pStyle w:val="header-lead"/>
        <w:spacing w:before="40"/>
        <w:ind w:left="0"/>
        <w:jc w:val="left"/>
        <w:rPr>
          <w:rFonts w:ascii="Calibri" w:hAnsi="Calibri" w:cs="Calibri"/>
          <w:caps/>
        </w:rPr>
      </w:pPr>
      <w:r>
        <w:rPr>
          <w:caps/>
        </w:rPr>
        <w:t>A szent lázár megyei kórház épületenergetikai fejlesztése megújuló energiahordozó felhasználásával valósult meg.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firstLine="0"/>
        <w:rPr>
          <w:rFonts w:ascii="Calibri" w:hAnsi="Calibri" w:cs="Calibri"/>
          <w:b/>
          <w:bCs/>
        </w:rPr>
      </w:pPr>
      <w:r>
        <w:rPr>
          <w:b/>
          <w:bCs/>
        </w:rPr>
        <w:t xml:space="preserve">A Szent Lázár Megyei Kórház 216 774 275 Ft vissza nem térítendő támogatásban részesült Környezet és Energia Operatív Program „Fotovoltaikus rendszerek kialakítása központi költségvetési szervek részére” c. pályázati konstrukció keretében. </w:t>
      </w:r>
    </w:p>
    <w:p w:rsidR="003D4EB8" w:rsidRDefault="003D4EB8">
      <w:pPr>
        <w:pStyle w:val="normal-header"/>
        <w:ind w:firstLine="0"/>
        <w:rPr>
          <w:rFonts w:ascii="Calibri" w:hAnsi="Calibri" w:cs="Calibri"/>
          <w:b/>
          <w:bCs/>
        </w:rPr>
      </w:pPr>
      <w:r>
        <w:rPr>
          <w:b/>
          <w:bCs/>
        </w:rPr>
        <w:t>A fejlesztés eredményeképp az Szent Lázár Megyei Kórház villamosenergia ellátását biztosítják napelemes rendszerrel.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A pályázati konstrukció célja a decentralizált, környezetbarát megújuló energiaforrást hasznosító rendszerek elterjedését elősegítő beruházások megvalósítása volt, kialakítása saját villamosenergia-igény részbeni vagy teljes kielégítése céljából.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A Szent Lázár Megyei Kórház összesen 300 kW teljesítményű napelemes rendszer kivitelezését valósította meg a helyszínen, mely rendszer várhatóan 320 000 kWh villamosenergiát fog termelni évente, így az épületek villamosenergia ellátását teljes mértékben kielégítik</w:t>
      </w:r>
      <w:r>
        <w:rPr>
          <w:rFonts w:ascii="Calibri" w:hAnsi="Calibri" w:cs="Calibri"/>
        </w:rPr>
        <w:t>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A napelemes rendszer beüzemelését követően az projektgazda villamosenergia számlákra fordított működési költsége fog csökkenni, és emellett a környezetvédelmi szempontok is érvényesülnek, hiszen a projekt hozzájárul az üvegházhatású gázok keletkezésének csökkentéséhez is.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A projekt megvalósítása során közbeszerzési eljárás keretében került kiválasztásra a kivitelező, aki a tervezők által készített dokumentációk alapján valósították meg a beruházást. A projekt sikeres megvalósítását a projektmenedzsment szervezet segítette, és a kötelező tájékoztatási feladatok ellátása is megvalósult. A KEOP-4.10.0/K/14-2014-0062 azonosító számon nyilvántartott projekt a Kohéziós Alap és a hazai költségvetés társfinanszírozásában valósult meg.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A rendszer 1154 db napelemet tartalmaz az intézmény tetőszerkezeteire</w:t>
      </w:r>
      <w:bookmarkStart w:id="0" w:name="_GoBack"/>
      <w:bookmarkEnd w:id="0"/>
      <w:r>
        <w:t xml:space="preserve"> telepítve. A projekt kivitelezése 2015.08.31-én befejeződött.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További információ az alábbi elérhetőségen kérhető: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r>
        <w:t>Szent Lázár Megyei Kórház</w:t>
      </w:r>
    </w:p>
    <w:p w:rsidR="003D4EB8" w:rsidRDefault="003D4EB8">
      <w:pPr>
        <w:pStyle w:val="normal-header"/>
        <w:ind w:firstLine="0"/>
      </w:pPr>
      <w:r>
        <w:t>Szabó Csaba SzLMK Ellátási osztály</w:t>
      </w:r>
    </w:p>
    <w:p w:rsidR="003D4EB8" w:rsidRDefault="003D4EB8">
      <w:pPr>
        <w:pStyle w:val="normal-header"/>
        <w:ind w:firstLine="0"/>
      </w:pPr>
      <w:r>
        <w:t>Salgótarján, Füleki út 54-56., 3100</w:t>
      </w:r>
    </w:p>
    <w:p w:rsidR="003D4EB8" w:rsidRDefault="003D4EB8">
      <w:pPr>
        <w:pStyle w:val="normal-header"/>
        <w:ind w:firstLine="0"/>
      </w:pPr>
      <w:r>
        <w:t>(Tel.: 32) 522 000</w:t>
      </w: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  <w:hyperlink r:id="rId6" w:history="1">
        <w:r>
          <w:rPr>
            <w:rStyle w:val="Hyperlink"/>
            <w:rFonts w:ascii="Arial" w:hAnsi="Arial" w:cs="Arial"/>
          </w:rPr>
          <w:t>http://www.szlmk.hu</w:t>
        </w:r>
      </w:hyperlink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p w:rsidR="003D4EB8" w:rsidRDefault="003D4EB8">
      <w:pPr>
        <w:pStyle w:val="normal-header"/>
        <w:ind w:firstLine="0"/>
        <w:rPr>
          <w:rFonts w:ascii="Calibri" w:hAnsi="Calibri" w:cs="Calibri"/>
        </w:rPr>
      </w:pPr>
    </w:p>
    <w:sectPr w:rsidR="003D4EB8" w:rsidSect="003D4EB8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B8" w:rsidRDefault="003D4E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endnote>
  <w:endnote w:type="continuationSeparator" w:id="0">
    <w:p w:rsidR="003D4EB8" w:rsidRDefault="003D4E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8" w:rsidRDefault="003D4EB8">
    <w:pPr>
      <w:pStyle w:val="Footer"/>
      <w:rPr>
        <w:rFonts w:ascii="Calibri" w:hAnsi="Calibri" w:cs="Calibri"/>
      </w:rPr>
    </w:pPr>
  </w:p>
  <w:p w:rsidR="003D4EB8" w:rsidRDefault="003D4EB8">
    <w:pPr>
      <w:pStyle w:val="Footer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B8" w:rsidRDefault="003D4E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footnote>
  <w:footnote w:type="continuationSeparator" w:id="0">
    <w:p w:rsidR="003D4EB8" w:rsidRDefault="003D4E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B8" w:rsidRDefault="003D4EB8">
    <w:pPr>
      <w:pStyle w:val="Header"/>
      <w:ind w:left="1701"/>
      <w:rPr>
        <w:rFonts w:ascii="Calibri" w:hAnsi="Calibri" w:cs="Calibri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215.1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3D4EB8" w:rsidRDefault="003D4EB8">
    <w:pPr>
      <w:pStyle w:val="Header"/>
      <w:ind w:left="1701"/>
      <w:rPr>
        <w:rFonts w:ascii="Calibri" w:hAnsi="Calibri" w:cs="Calibri"/>
      </w:rPr>
    </w:pPr>
  </w:p>
  <w:p w:rsidR="003D4EB8" w:rsidRDefault="003D4EB8">
    <w:pPr>
      <w:pStyle w:val="Header"/>
      <w:ind w:left="1701"/>
      <w:rPr>
        <w:rFonts w:ascii="Calibri" w:hAnsi="Calibri" w:cs="Calibri"/>
      </w:rPr>
    </w:pPr>
  </w:p>
  <w:p w:rsidR="003D4EB8" w:rsidRDefault="003D4EB8">
    <w:pPr>
      <w:pStyle w:val="Header"/>
      <w:ind w:left="1701"/>
      <w:rPr>
        <w:rFonts w:ascii="Calibri" w:hAnsi="Calibri" w:cs="Calibri"/>
      </w:rPr>
    </w:pPr>
  </w:p>
  <w:p w:rsidR="003D4EB8" w:rsidRDefault="003D4EB8">
    <w:pPr>
      <w:pStyle w:val="Header"/>
      <w:ind w:left="1701"/>
      <w:rPr>
        <w:rFonts w:ascii="Calibri" w:hAnsi="Calibri" w:cs="Calibri"/>
      </w:rPr>
    </w:pPr>
  </w:p>
  <w:p w:rsidR="003D4EB8" w:rsidRDefault="003D4EB8">
    <w:pPr>
      <w:pStyle w:val="Header"/>
      <w:ind w:left="1701"/>
      <w:rPr>
        <w:rFonts w:ascii="Calibri" w:hAnsi="Calibri" w:cs="Calibri"/>
      </w:rPr>
    </w:pPr>
  </w:p>
  <w:p w:rsidR="003D4EB8" w:rsidRDefault="003D4EB8">
    <w:pPr>
      <w:pStyle w:val="Header"/>
      <w:ind w:left="1701"/>
      <w:rPr>
        <w:rFonts w:ascii="Calibri" w:hAnsi="Calibri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B8"/>
    <w:rsid w:val="003D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al"/>
    <w:uiPriority w:val="9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al"/>
    <w:uiPriority w:val="99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lm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310</Words>
  <Characters>1772</Characters>
  <Application>Microsoft Office Outlook</Application>
  <DocSecurity>0</DocSecurity>
  <Lines>0</Lines>
  <Paragraphs>0</Paragraphs>
  <ScaleCrop>false</ScaleCrop>
  <Company>SZLMK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SZLMK</cp:lastModifiedBy>
  <cp:revision>6</cp:revision>
  <dcterms:created xsi:type="dcterms:W3CDTF">2015-10-07T07:10:00Z</dcterms:created>
  <dcterms:modified xsi:type="dcterms:W3CDTF">2015-10-07T12:25:00Z</dcterms:modified>
</cp:coreProperties>
</file>